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HAMBURG BOARD OF EDUCATION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REGULAR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MEETING AGENDA</w:t>
        <w:br w:type="textWrapping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ADDENDUM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September 26th, 2024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PRESENTATIONS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SPOTLIGHT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Grades 5-8 (Yussef Haidar)</w:t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2023/2024 HIB Self-Assessment</w:t>
      </w:r>
    </w:p>
    <w:p w:rsidR="00000000" w:rsidDel="00000000" w:rsidP="00000000" w:rsidRDefault="00000000" w:rsidRPr="00000000" w14:paraId="00000008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SUPERINTENDENT’S REPORT</w:t>
      </w:r>
    </w:p>
    <w:p w:rsidR="00000000" w:rsidDel="00000000" w:rsidP="00000000" w:rsidRDefault="00000000" w:rsidRPr="00000000" w14:paraId="0000000A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MOTION BY __________ SECONDED BY __________ to approve, </w:t>
      </w:r>
      <w:r w:rsidDel="00000000" w:rsidR="00000000" w:rsidRPr="00000000">
        <w:rPr>
          <w:sz w:val="28"/>
          <w:szCs w:val="28"/>
          <w:rtl w:val="0"/>
        </w:rPr>
        <w:t xml:space="preserve">step amendment for Krystal Menendez (Preschool teacher) effective September 1, 2024 from Step 4 ($69,404) to Step 14 ($83,789).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00000000002" w:type="dxa"/>
        <w:jc w:val="left"/>
        <w:tblLayout w:type="fixed"/>
        <w:tblLook w:val="0400"/>
      </w:tblPr>
      <w:tblGrid>
        <w:gridCol w:w="952"/>
        <w:gridCol w:w="776"/>
        <w:gridCol w:w="934"/>
        <w:gridCol w:w="1138"/>
        <w:gridCol w:w="1324"/>
        <w:gridCol w:w="893"/>
        <w:gridCol w:w="797"/>
        <w:gridCol w:w="796"/>
        <w:gridCol w:w="846"/>
        <w:gridCol w:w="894"/>
        <w:tblGridChange w:id="0">
          <w:tblGrid>
            <w:gridCol w:w="952"/>
            <w:gridCol w:w="776"/>
            <w:gridCol w:w="934"/>
            <w:gridCol w:w="1138"/>
            <w:gridCol w:w="1324"/>
            <w:gridCol w:w="893"/>
            <w:gridCol w:w="797"/>
            <w:gridCol w:w="796"/>
            <w:gridCol w:w="846"/>
            <w:gridCol w:w="894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Mr. Jones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Mr. Dreifus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Ferguson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Mr. Frangipane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Frayko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Mr. Gillen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Grant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Schels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Tranes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Abstain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line="240" w:lineRule="auto"/>
        <w:rPr>
          <w:b w:val="1"/>
          <w:color w:val="00b05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MOTION BY __________ SECONDED BY __________ to approve </w:t>
      </w:r>
      <w:r w:rsidDel="00000000" w:rsidR="00000000" w:rsidRPr="00000000">
        <w:rPr>
          <w:sz w:val="28"/>
          <w:szCs w:val="28"/>
          <w:rtl w:val="0"/>
        </w:rPr>
        <w:t xml:space="preserve">the following resolution:</w:t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Be it resolved that the Board of Education approves the submission of the 2025-2026 New Jersey Department of Education Pre-Kindergarten Projected Enrollment as depicted on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DOCUMENT AA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(attached).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50.000000000002" w:type="dxa"/>
            <w:jc w:val="left"/>
            <w:tblLayout w:type="fixed"/>
            <w:tblLook w:val="0400"/>
          </w:tblPr>
          <w:tblGrid>
            <w:gridCol w:w="952"/>
            <w:gridCol w:w="776"/>
            <w:gridCol w:w="934"/>
            <w:gridCol w:w="1138"/>
            <w:gridCol w:w="1324"/>
            <w:gridCol w:w="893"/>
            <w:gridCol w:w="797"/>
            <w:gridCol w:w="796"/>
            <w:gridCol w:w="846"/>
            <w:gridCol w:w="894"/>
            <w:tblGridChange w:id="0">
              <w:tblGrid>
                <w:gridCol w:w="952"/>
                <w:gridCol w:w="776"/>
                <w:gridCol w:w="934"/>
                <w:gridCol w:w="1138"/>
                <w:gridCol w:w="1324"/>
                <w:gridCol w:w="893"/>
                <w:gridCol w:w="797"/>
                <w:gridCol w:w="796"/>
                <w:gridCol w:w="846"/>
                <w:gridCol w:w="8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Jones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Dreifus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Ferguson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Frangipane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Frayko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Gillen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Grant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Schels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Tranes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.93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Yes</w:t>
                </w:r>
              </w:p>
              <w:p w:rsidR="00000000" w:rsidDel="00000000" w:rsidP="00000000" w:rsidRDefault="00000000" w:rsidRPr="00000000" w14:paraId="00000045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5.937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4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</w:t>
                </w:r>
              </w:p>
              <w:p w:rsidR="00000000" w:rsidDel="00000000" w:rsidP="00000000" w:rsidRDefault="00000000" w:rsidRPr="00000000" w14:paraId="00000050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Abstain</w:t>
                </w:r>
              </w:p>
              <w:p w:rsidR="00000000" w:rsidDel="00000000" w:rsidP="00000000" w:rsidRDefault="00000000" w:rsidRPr="00000000" w14:paraId="0000005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MOTION BY __________ SECONDED BY __________ to approve </w:t>
      </w:r>
      <w:r w:rsidDel="00000000" w:rsidR="00000000" w:rsidRPr="00000000">
        <w:rPr>
          <w:sz w:val="28"/>
          <w:szCs w:val="28"/>
          <w:rtl w:val="0"/>
        </w:rPr>
        <w:t xml:space="preserve">instructional costs contracted with Educere for Student ID# </w:t>
      </w:r>
      <w:r w:rsidDel="00000000" w:rsidR="00000000" w:rsidRPr="00000000">
        <w:rPr>
          <w:b w:val="1"/>
          <w:sz w:val="28"/>
          <w:szCs w:val="28"/>
          <w:shd w:fill="fdfdfd" w:val="clear"/>
          <w:rtl w:val="0"/>
        </w:rPr>
        <w:t xml:space="preserve">2029586</w:t>
      </w:r>
      <w:r w:rsidDel="00000000" w:rsidR="00000000" w:rsidRPr="00000000">
        <w:rPr>
          <w:sz w:val="28"/>
          <w:szCs w:val="28"/>
          <w:rtl w:val="0"/>
        </w:rPr>
        <w:t xml:space="preserve"> for SY 2024-2025 at a cost of $2,744.50.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350.000000000002" w:type="dxa"/>
            <w:jc w:val="left"/>
            <w:tblLayout w:type="fixed"/>
            <w:tblLook w:val="0400"/>
          </w:tblPr>
          <w:tblGrid>
            <w:gridCol w:w="952"/>
            <w:gridCol w:w="776"/>
            <w:gridCol w:w="934"/>
            <w:gridCol w:w="1138"/>
            <w:gridCol w:w="1324"/>
            <w:gridCol w:w="893"/>
            <w:gridCol w:w="797"/>
            <w:gridCol w:w="796"/>
            <w:gridCol w:w="846"/>
            <w:gridCol w:w="894"/>
            <w:tblGridChange w:id="0">
              <w:tblGrid>
                <w:gridCol w:w="952"/>
                <w:gridCol w:w="776"/>
                <w:gridCol w:w="934"/>
                <w:gridCol w:w="1138"/>
                <w:gridCol w:w="1324"/>
                <w:gridCol w:w="893"/>
                <w:gridCol w:w="797"/>
                <w:gridCol w:w="796"/>
                <w:gridCol w:w="846"/>
                <w:gridCol w:w="8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Jones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Dreifus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Ferguson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Frangipane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Frayko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Gillen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6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Grant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Schels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Tranes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2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Yes</w:t>
                </w:r>
              </w:p>
              <w:p w:rsidR="00000000" w:rsidDel="00000000" w:rsidP="00000000" w:rsidRDefault="00000000" w:rsidRPr="00000000" w14:paraId="00000073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D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</w:t>
                </w:r>
              </w:p>
              <w:p w:rsidR="00000000" w:rsidDel="00000000" w:rsidP="00000000" w:rsidRDefault="00000000" w:rsidRPr="00000000" w14:paraId="0000007E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Abstain</w:t>
                </w:r>
              </w:p>
              <w:p w:rsidR="00000000" w:rsidDel="00000000" w:rsidP="00000000" w:rsidRDefault="00000000" w:rsidRPr="00000000" w14:paraId="0000008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9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9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9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spacing w:after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MOTION BY __________ SECONDED BY __________ to approve </w:t>
      </w:r>
      <w:r w:rsidDel="00000000" w:rsidR="00000000" w:rsidRPr="00000000">
        <w:rPr>
          <w:sz w:val="28"/>
          <w:szCs w:val="28"/>
          <w:rtl w:val="0"/>
        </w:rPr>
        <w:t xml:space="preserve">items a-e: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Discipline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sdt>
      <w:sdtPr>
        <w:lock w:val="contentLocked"/>
        <w:tag w:val="goog_rdk_2"/>
      </w:sdtPr>
      <w:sdtContent>
        <w:tbl>
          <w:tblPr>
            <w:tblStyle w:val="Table4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40"/>
            <w:gridCol w:w="2340"/>
            <w:gridCol w:w="2340"/>
            <w:gridCol w:w="2340"/>
            <w:tblGridChange w:id="0">
              <w:tblGrid>
                <w:gridCol w:w="2340"/>
                <w:gridCol w:w="2340"/>
                <w:gridCol w:w="2340"/>
                <w:gridCol w:w="2340"/>
              </w:tblGrid>
            </w:tblGridChange>
          </w:tblGrid>
          <w:tr>
            <w:trPr>
              <w:cantSplit w:val="0"/>
              <w:trHeight w:val="401.79687499999994" w:hRule="atLeast"/>
              <w:tblHeader w:val="0"/>
            </w:trPr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Grade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In School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Out of School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# Days</w:t>
                </w:r>
              </w:p>
            </w:tc>
          </w:tr>
          <w:tr>
            <w:trPr>
              <w:cantSplit w:val="0"/>
              <w:trHeight w:val="341.7968749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</w:tr>
        </w:tbl>
      </w:sdtContent>
    </w:sdt>
    <w:p w:rsidR="00000000" w:rsidDel="00000000" w:rsidP="00000000" w:rsidRDefault="00000000" w:rsidRPr="00000000" w14:paraId="0000009F">
      <w:pPr>
        <w:shd w:fill="ffffff" w:val="clear"/>
        <w:spacing w:after="0"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Substitutes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950"/>
        <w:tblGridChange w:id="0">
          <w:tblGrid>
            <w:gridCol w:w="4680"/>
            <w:gridCol w:w="495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Substitute Name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Suzanne Potter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Substitute Nurse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796874999999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Mariah Martinez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Substitute Nurse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Stephanie Douglas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Substitute Paraprofessional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Allison Freeswick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Substitute Teacher &amp; Para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hd w:fill="ffffff" w:val="clear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Field Trips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9630.0" w:type="dxa"/>
            <w:jc w:val="left"/>
            <w:tblInd w:w="-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60"/>
            <w:gridCol w:w="1980"/>
            <w:gridCol w:w="2790"/>
            <w:gridCol w:w="2700"/>
            <w:tblGridChange w:id="0">
              <w:tblGrid>
                <w:gridCol w:w="2160"/>
                <w:gridCol w:w="1980"/>
                <w:gridCol w:w="2790"/>
                <w:gridCol w:w="2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dadad" w:val="clear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adadad" w:val="clear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Grade</w:t>
                </w:r>
              </w:p>
            </w:tc>
            <w:tc>
              <w:tcPr>
                <w:shd w:fill="adadad" w:val="clear"/>
              </w:tcPr>
              <w:p w:rsidR="00000000" w:rsidDel="00000000" w:rsidP="00000000" w:rsidRDefault="00000000" w:rsidRPr="00000000" w14:paraId="000000B8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Activity/Location</w:t>
                </w:r>
              </w:p>
            </w:tc>
            <w:tc>
              <w:tcPr>
                <w:shd w:fill="adadad" w:val="clear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Cost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10/10/2024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PreK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C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Pennings Orchard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$720 + Transportation</w:t>
                </w:r>
              </w:p>
              <w:p w:rsidR="00000000" w:rsidDel="00000000" w:rsidP="00000000" w:rsidRDefault="00000000" w:rsidRPr="00000000" w14:paraId="000000BE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(PEA Funded)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10/17/2024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0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Middle School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1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Sussex Tech</w:t>
                </w:r>
              </w:p>
              <w:p w:rsidR="00000000" w:rsidDel="00000000" w:rsidP="00000000" w:rsidRDefault="00000000" w:rsidRPr="00000000" w14:paraId="000000C2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Middle School Summit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3">
                <w:pPr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Transportation</w:t>
                </w:r>
              </w:p>
            </w:tc>
          </w:tr>
        </w:tbl>
      </w:sdtContent>
    </w:sdt>
    <w:p w:rsidR="00000000" w:rsidDel="00000000" w:rsidP="00000000" w:rsidRDefault="00000000" w:rsidRPr="00000000" w14:paraId="000000C4">
      <w:pPr>
        <w:shd w:fill="ffffff" w:val="clear"/>
        <w:spacing w:after="0" w:line="240" w:lineRule="auto"/>
        <w:ind w:left="72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of Facilities</w:t>
      </w:r>
    </w:p>
    <w:p w:rsidR="00000000" w:rsidDel="00000000" w:rsidP="00000000" w:rsidRDefault="00000000" w:rsidRPr="00000000" w14:paraId="000000C6">
      <w:pPr>
        <w:spacing w:after="24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960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840"/>
            <w:gridCol w:w="2025"/>
            <w:gridCol w:w="2025"/>
            <w:gridCol w:w="1710"/>
            <w:tblGridChange w:id="0">
              <w:tblGrid>
                <w:gridCol w:w="3840"/>
                <w:gridCol w:w="2025"/>
                <w:gridCol w:w="202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</w:tcPr>
              <w:p w:rsidR="00000000" w:rsidDel="00000000" w:rsidP="00000000" w:rsidRDefault="00000000" w:rsidRPr="00000000" w14:paraId="000000C7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Vendor</w:t>
                </w:r>
              </w:p>
            </w:tc>
            <w:tc>
              <w:tcPr>
                <w:shd w:fill="b7b7b7" w:val="clear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b7b7b7" w:val="clear"/>
              </w:tcPr>
              <w:p w:rsidR="00000000" w:rsidDel="00000000" w:rsidP="00000000" w:rsidRDefault="00000000" w:rsidRPr="00000000" w14:paraId="000000C9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Time(s)</w:t>
                </w:r>
              </w:p>
            </w:tc>
            <w:tc>
              <w:tcPr>
                <w:shd w:fill="b7b7b7" w:val="clear"/>
              </w:tcPr>
              <w:p w:rsidR="00000000" w:rsidDel="00000000" w:rsidP="00000000" w:rsidRDefault="00000000" w:rsidRPr="00000000" w14:paraId="000000CA">
                <w:pPr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B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Wallkill Valley Travel Basketball</w:t>
                </w:r>
              </w:p>
            </w:tc>
            <w:tc>
              <w:tcPr/>
              <w:p w:rsidR="00000000" w:rsidDel="00000000" w:rsidP="00000000" w:rsidRDefault="00000000" w:rsidRPr="00000000" w14:paraId="000000CC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Sept 30- Oct 11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D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5:00-8:30 PM</w:t>
                </w:r>
              </w:p>
            </w:tc>
            <w:tc>
              <w:tcPr/>
              <w:p w:rsidR="00000000" w:rsidDel="00000000" w:rsidP="00000000" w:rsidRDefault="00000000" w:rsidRPr="00000000" w14:paraId="000000CE">
                <w:pPr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Sports</w:t>
                </w:r>
              </w:p>
            </w:tc>
          </w:tr>
        </w:tbl>
      </w:sdtContent>
    </w:sdt>
    <w:p w:rsidR="00000000" w:rsidDel="00000000" w:rsidP="00000000" w:rsidRDefault="00000000" w:rsidRPr="00000000" w14:paraId="000000CF">
      <w:pPr>
        <w:shd w:fill="ffffff" w:val="clear"/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Professional Development</w:t>
      </w:r>
    </w:p>
    <w:p w:rsidR="00000000" w:rsidDel="00000000" w:rsidP="00000000" w:rsidRDefault="00000000" w:rsidRPr="00000000" w14:paraId="000000D1">
      <w:pPr>
        <w:spacing w:after="24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40"/>
            <w:gridCol w:w="2340"/>
            <w:gridCol w:w="2415"/>
            <w:gridCol w:w="2265"/>
            <w:tblGridChange w:id="0">
              <w:tblGrid>
                <w:gridCol w:w="2340"/>
                <w:gridCol w:w="2340"/>
                <w:gridCol w:w="2415"/>
                <w:gridCol w:w="2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2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3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Staff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4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Activity/Location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5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Cost (Approx.)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6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10/30/2024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7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Colyer, Lisa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8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Online: Catching Up Students Who’ve Fallen Behind in Reading and Writing </w:t>
                </w:r>
              </w:p>
              <w:p w:rsidR="00000000" w:rsidDel="00000000" w:rsidP="00000000" w:rsidRDefault="00000000" w:rsidRPr="00000000" w14:paraId="000000D9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(Grades 3-5)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A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$259.00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B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10/30/2024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C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Kolb, Darby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E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$259.00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F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10/30/2024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0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Outer, Ashley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2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$259.00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3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10/30/2024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4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Smalley, Dorothy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6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$259.00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7">
                <w:pPr>
                  <w:widowControl w:val="0"/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10/21 - 10/24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8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Sigman, Kimberly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NJSBA Conference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A">
                <w:pPr>
                  <w:widowControl w:val="0"/>
                  <w:spacing w:after="0" w:line="240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$1318.16*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B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10/21 - 10/24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C">
                <w:pPr>
                  <w:widowControl w:val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Jones, Robert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D">
                <w:pPr>
                  <w:widowControl w:val="0"/>
                  <w:spacing w:line="276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NJSBA Conference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E">
                <w:pPr>
                  <w:widowControl w:val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$1318.16*</w:t>
                </w:r>
              </w:p>
            </w:tc>
          </w:tr>
          <w:tr>
            <w:trPr>
              <w:cantSplit w:val="0"/>
              <w:trHeight w:val="4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F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10/21 - 10/24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0">
                <w:pPr>
                  <w:widowControl w:val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Dreifus, David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1">
                <w:pPr>
                  <w:widowControl w:val="0"/>
                  <w:spacing w:line="276" w:lineRule="auto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NJSBA Conference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2">
                <w:pPr>
                  <w:widowControl w:val="0"/>
                  <w:jc w:val="center"/>
                  <w:rPr>
                    <w:sz w:val="26"/>
                    <w:szCs w:val="26"/>
                  </w:rPr>
                </w:pPr>
                <w:r w:rsidDel="00000000" w:rsidR="00000000" w:rsidRPr="00000000">
                  <w:rPr>
                    <w:sz w:val="26"/>
                    <w:szCs w:val="26"/>
                    <w:rtl w:val="0"/>
                  </w:rPr>
                  <w:t xml:space="preserve">$1318.16*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3">
                <w:pPr>
                  <w:widowControl w:val="0"/>
                  <w:ind w:left="0" w:firstLine="0"/>
                  <w:jc w:val="left"/>
                  <w:rPr>
                    <w:sz w:val="34"/>
                    <w:szCs w:val="34"/>
                  </w:rPr>
                </w:pPr>
                <w:r w:rsidDel="00000000" w:rsidR="00000000" w:rsidRPr="00000000">
                  <w:rPr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*</w:t>
                </w:r>
                <w:r w:rsidDel="00000000" w:rsidR="00000000" w:rsidRPr="00000000">
                  <w:rPr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Includes hotel, registration, mileage, tolls/parking and meals/incidentals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7">
      <w:pPr>
        <w:spacing w:after="240" w:lin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9"/>
            <w:tblW w:w="9350.000000000002" w:type="dxa"/>
            <w:jc w:val="left"/>
            <w:tblLayout w:type="fixed"/>
            <w:tblLook w:val="0400"/>
          </w:tblPr>
          <w:tblGrid>
            <w:gridCol w:w="952"/>
            <w:gridCol w:w="776"/>
            <w:gridCol w:w="934"/>
            <w:gridCol w:w="1138"/>
            <w:gridCol w:w="1324"/>
            <w:gridCol w:w="893"/>
            <w:gridCol w:w="797"/>
            <w:gridCol w:w="796"/>
            <w:gridCol w:w="846"/>
            <w:gridCol w:w="894"/>
            <w:tblGridChange w:id="0">
              <w:tblGrid>
                <w:gridCol w:w="952"/>
                <w:gridCol w:w="776"/>
                <w:gridCol w:w="934"/>
                <w:gridCol w:w="1138"/>
                <w:gridCol w:w="1324"/>
                <w:gridCol w:w="893"/>
                <w:gridCol w:w="797"/>
                <w:gridCol w:w="796"/>
                <w:gridCol w:w="846"/>
                <w:gridCol w:w="8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30j0zll" w:id="1"/>
                <w:bookmarkEnd w:id="1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Jones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Dreifus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Ferguson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Frangipane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Frayko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Mr. Gillen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F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Grant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Schels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Mrs. Tranes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2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Yes</w:t>
                </w:r>
              </w:p>
              <w:p w:rsidR="00000000" w:rsidDel="00000000" w:rsidP="00000000" w:rsidRDefault="00000000" w:rsidRPr="00000000" w14:paraId="00000103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D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</w:t>
                </w:r>
              </w:p>
              <w:p w:rsidR="00000000" w:rsidDel="00000000" w:rsidP="00000000" w:rsidRDefault="00000000" w:rsidRPr="00000000" w14:paraId="0000010E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0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8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Abstain</w:t>
                </w:r>
              </w:p>
              <w:p w:rsidR="00000000" w:rsidDel="00000000" w:rsidP="00000000" w:rsidRDefault="00000000" w:rsidRPr="00000000" w14:paraId="0000011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1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2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2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12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3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Report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NJSLA Presentation (October 24, 2024)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Chronic Absenteeism Improvement Plan (October 24, 2024)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spacing w:after="24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QSAC District Improvement Plan (October 24, 2024)</w:t>
      </w:r>
    </w:p>
    <w:sectPr>
      <w:headerReference r:id="rId7" w:type="default"/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6A45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uno6w752SDWjgphaILizgv6aA==">CgMxLjAaHwoBMBIaChgICVIUChJ0YWJsZS5tcmVwYnI3ejdyYXMaHwoBMRIaChgICVIUChJ0YWJsZS5pNGI2ZmhjYWxsdnoaHwoBMhIaChgICVIUChJ0YWJsZS5tOGczZ3R6MWE5MHQaHwoBMxIaChgICVIUChJ0YWJsZS5wOGxnaWI2ZGJoNGYaHwoBNBIaChgICVIUChJ0YWJsZS55bXUzNjdidW1qM2waHwoBNRIaChgICVIUChJ0YWJsZS45b2J4amg2dWJ2MTMaHwoBNhIaChgICVIUChJ0YWJsZS50ZDB1Ymd1czlibW0yCGguZ2pkZ3hzMgloLjMwajB6bGw4AHIhMURXa2p2NGl3Ulp4UmhMZmdaaTRfRUZSR0sxQzlJX2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2024-09-24T14:47:00Z</dcterms:created>
  <dc:creator>RJ Baumgartner</dc:creator>
</cp:coreProperties>
</file>